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58" w:rsidRPr="001460EE" w:rsidRDefault="00401858" w:rsidP="00F3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01858" w:rsidRPr="001460EE" w:rsidRDefault="00401858" w:rsidP="00F3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404 Колпинского района Санкт-Петербурга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C76907" w:rsidRPr="001460EE" w:rsidRDefault="00C76907" w:rsidP="001460EE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907" w:rsidRPr="001460EE" w:rsidTr="00C76907">
        <w:tc>
          <w:tcPr>
            <w:tcW w:w="4785" w:type="dxa"/>
          </w:tcPr>
          <w:p w:rsidR="00C76907" w:rsidRPr="001460EE" w:rsidRDefault="00C76907" w:rsidP="001460EE">
            <w:pPr>
              <w:tabs>
                <w:tab w:val="num" w:pos="420"/>
              </w:tabs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  <w:p w:rsidR="00C76907" w:rsidRPr="001460EE" w:rsidRDefault="00C76907" w:rsidP="001460EE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Совета </w:t>
            </w:r>
          </w:p>
          <w:p w:rsidR="00C76907" w:rsidRPr="001460EE" w:rsidRDefault="00C76907" w:rsidP="001460EE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2 от 29.12.2016 </w:t>
            </w:r>
          </w:p>
          <w:p w:rsidR="00C76907" w:rsidRPr="001460EE" w:rsidRDefault="00C76907" w:rsidP="001460E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907" w:rsidRPr="001460EE" w:rsidRDefault="00C76907" w:rsidP="001460EE">
            <w:pPr>
              <w:ind w:left="1169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</w:t>
            </w:r>
            <w:r w:rsidRPr="00146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</w:t>
            </w:r>
            <w:r w:rsidRPr="00146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76907" w:rsidRPr="001460EE" w:rsidRDefault="00C76907" w:rsidP="001460EE">
            <w:pPr>
              <w:ind w:left="1169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ГБОУ школа № 404</w:t>
            </w:r>
          </w:p>
          <w:p w:rsidR="00C76907" w:rsidRPr="001460EE" w:rsidRDefault="00C76907" w:rsidP="001460EE">
            <w:pPr>
              <w:ind w:left="1169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_________________Оводова</w:t>
            </w:r>
            <w:proofErr w:type="spellEnd"/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C76907" w:rsidRPr="001460EE" w:rsidRDefault="00C76907" w:rsidP="001460E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1460E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298 от 30.12.2016</w:t>
            </w:r>
          </w:p>
        </w:tc>
      </w:tr>
    </w:tbl>
    <w:p w:rsidR="00C76907" w:rsidRPr="001460EE" w:rsidRDefault="00C76907" w:rsidP="001460EE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58" w:rsidRPr="001460EE" w:rsidRDefault="00401858" w:rsidP="001460E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1858" w:rsidRPr="001460EE" w:rsidRDefault="00401858" w:rsidP="001460E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EE">
        <w:rPr>
          <w:rFonts w:ascii="Times New Roman" w:hAnsi="Times New Roman" w:cs="Times New Roman"/>
          <w:b/>
          <w:sz w:val="24"/>
          <w:szCs w:val="24"/>
        </w:rPr>
        <w:t xml:space="preserve">о деятельности психолого-медико-педагогического консилиума </w:t>
      </w:r>
    </w:p>
    <w:p w:rsidR="00401858" w:rsidRPr="001460EE" w:rsidRDefault="00401858" w:rsidP="001460E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EE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0EE" w:rsidRPr="001460EE" w:rsidRDefault="001460EE" w:rsidP="001460EE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58" w:rsidRPr="001460EE" w:rsidRDefault="00401858" w:rsidP="001460E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6CE7" w:rsidRPr="001460EE" w:rsidRDefault="00916CE7" w:rsidP="001460EE">
      <w:pPr>
        <w:spacing w:after="0" w:line="240" w:lineRule="auto"/>
        <w:ind w:left="360" w:firstLine="56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311A8" w:rsidRPr="001460EE" w:rsidRDefault="00916CE7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proofErr w:type="gramStart"/>
      <w:r w:rsidRPr="001460EE">
        <w:t xml:space="preserve">Настоящее Положение о </w:t>
      </w:r>
      <w:r w:rsidR="00286A4F" w:rsidRPr="001460EE">
        <w:t>деятельности психолого-медико-педагогического консилиума образовательной организации</w:t>
      </w:r>
      <w:r w:rsidRPr="001460EE">
        <w:t xml:space="preserve"> </w:t>
      </w:r>
      <w:r w:rsidR="006311A8" w:rsidRPr="001460EE">
        <w:rPr>
          <w:color w:val="000000"/>
        </w:rPr>
        <w:t xml:space="preserve">регламентирует деятельность психолого-медико-педагогического консилиума образовательной организации </w:t>
      </w:r>
      <w:r w:rsidR="006311A8" w:rsidRPr="001460EE">
        <w:rPr>
          <w:i/>
          <w:color w:val="000000"/>
        </w:rPr>
        <w:t xml:space="preserve">(далее </w:t>
      </w:r>
      <w:r w:rsidR="006311A8" w:rsidRPr="001460EE">
        <w:rPr>
          <w:i/>
        </w:rPr>
        <w:t>–</w:t>
      </w:r>
      <w:r w:rsidR="006311A8" w:rsidRPr="001460EE">
        <w:rPr>
          <w:i/>
          <w:color w:val="000000"/>
        </w:rPr>
        <w:t xml:space="preserve"> консилиум)</w:t>
      </w:r>
      <w:r w:rsidR="006311A8" w:rsidRPr="001460EE">
        <w:rPr>
          <w:color w:val="000000"/>
        </w:rPr>
        <w:t xml:space="preserve"> по созданию и реализации специальных образовательных условий для обучающихся с </w:t>
      </w:r>
      <w:r w:rsidR="006311A8" w:rsidRPr="001460EE">
        <w:rPr>
          <w:rStyle w:val="extended-textshort"/>
          <w:bCs/>
        </w:rPr>
        <w:t>ограниченными</w:t>
      </w:r>
      <w:r w:rsidR="006311A8" w:rsidRPr="001460EE">
        <w:rPr>
          <w:rStyle w:val="extended-textshort"/>
        </w:rPr>
        <w:t xml:space="preserve"> </w:t>
      </w:r>
      <w:r w:rsidR="006311A8" w:rsidRPr="001460EE">
        <w:rPr>
          <w:rStyle w:val="extended-textshort"/>
          <w:bCs/>
        </w:rPr>
        <w:t>возможностями</w:t>
      </w:r>
      <w:r w:rsidR="006311A8" w:rsidRPr="001460EE">
        <w:rPr>
          <w:rStyle w:val="extended-textshort"/>
        </w:rPr>
        <w:t xml:space="preserve"> </w:t>
      </w:r>
      <w:r w:rsidR="006311A8" w:rsidRPr="001460EE">
        <w:rPr>
          <w:rStyle w:val="extended-textshort"/>
          <w:bCs/>
        </w:rPr>
        <w:t>здоровья</w:t>
      </w:r>
      <w:r w:rsidR="006311A8" w:rsidRPr="001460EE">
        <w:rPr>
          <w:color w:val="000000"/>
        </w:rPr>
        <w:t xml:space="preserve">, разработке и реализации индивидуальной программы сопровождения в рамках его обучения и воспитания в образовательной организации в соответствии с рекомендациями </w:t>
      </w:r>
      <w:r w:rsidR="00BE5D48" w:rsidRPr="001460EE">
        <w:rPr>
          <w:color w:val="000000"/>
        </w:rPr>
        <w:t xml:space="preserve">территориальной </w:t>
      </w:r>
      <w:r w:rsidR="006311A8" w:rsidRPr="001460EE">
        <w:rPr>
          <w:color w:val="000000"/>
        </w:rPr>
        <w:t>психолого-медико-педагогической комиссии.</w:t>
      </w:r>
      <w:proofErr w:type="gramEnd"/>
    </w:p>
    <w:p w:rsidR="00EC12CA" w:rsidRPr="001460EE" w:rsidRDefault="00EC12CA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rPr>
          <w:rFonts w:eastAsia="Arial"/>
        </w:rPr>
        <w:t xml:space="preserve">Настоящее Положение является локальным нормативным актом </w:t>
      </w:r>
      <w:r w:rsidRPr="001460EE">
        <w:t xml:space="preserve">Государственного бюджетного общеобразовательного учреждения средней общеобразовательной школы № 404 Колпинского района Санкт-Петербурга </w:t>
      </w:r>
      <w:r w:rsidRPr="001460EE">
        <w:rPr>
          <w:i/>
        </w:rPr>
        <w:t>(далее – ОО).</w:t>
      </w:r>
    </w:p>
    <w:p w:rsidR="00E32324" w:rsidRPr="001460EE" w:rsidRDefault="006311A8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 xml:space="preserve">Положение о деятельности психолого-медико-педагогического консилиума образовательной организации </w:t>
      </w:r>
      <w:r w:rsidRPr="001460EE">
        <w:rPr>
          <w:i/>
        </w:rPr>
        <w:t>(далее – Положение)</w:t>
      </w:r>
      <w:r w:rsidRPr="001460EE">
        <w:t xml:space="preserve"> разработано на основе</w:t>
      </w:r>
      <w:r w:rsidR="00E32324" w:rsidRPr="001460EE">
        <w:t>:</w:t>
      </w:r>
    </w:p>
    <w:p w:rsidR="006311A8" w:rsidRPr="001460EE" w:rsidRDefault="006311A8" w:rsidP="001460EE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mirrorIndents/>
        <w:jc w:val="both"/>
        <w:rPr>
          <w:rStyle w:val="fontstyle01"/>
          <w:rFonts w:ascii="Times New Roman" w:hAnsi="Times New Roman"/>
          <w:color w:val="auto"/>
        </w:rPr>
      </w:pPr>
      <w:r w:rsidRPr="001460EE">
        <w:rPr>
          <w:rStyle w:val="fontstyle01"/>
          <w:rFonts w:ascii="Times New Roman" w:hAnsi="Times New Roman"/>
        </w:rPr>
        <w:t>Федерального Закона Российской Федерации от 29.12.2012 № 273-ФЗ «Об образовании в Российской Федерации»</w:t>
      </w:r>
      <w:r w:rsidR="00E32324" w:rsidRPr="001460EE">
        <w:rPr>
          <w:rStyle w:val="fontstyle01"/>
          <w:rFonts w:ascii="Times New Roman" w:hAnsi="Times New Roman"/>
        </w:rPr>
        <w:t>;</w:t>
      </w:r>
    </w:p>
    <w:p w:rsidR="00EC12CA" w:rsidRPr="001460EE" w:rsidRDefault="00EC12CA" w:rsidP="001460EE">
      <w:pPr>
        <w:pStyle w:val="pboth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 xml:space="preserve">Федерального закона </w:t>
      </w:r>
      <w:r w:rsidR="00F34F89">
        <w:t>Российской Федерации от 24.07.</w:t>
      </w:r>
      <w:r w:rsidRPr="001460EE">
        <w:t>1998</w:t>
      </w:r>
      <w:r w:rsidR="00F34F89">
        <w:t xml:space="preserve"> </w:t>
      </w:r>
      <w:r w:rsidR="00720844" w:rsidRPr="001460EE">
        <w:t>№</w:t>
      </w:r>
      <w:r w:rsidRPr="001460EE">
        <w:t xml:space="preserve"> 124-ФЗ "Об основных гарантиях прав ребенка в Российской Федерации";</w:t>
      </w:r>
    </w:p>
    <w:p w:rsidR="00E32324" w:rsidRPr="001460EE" w:rsidRDefault="00E32324" w:rsidP="001460EE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 xml:space="preserve">Приказа Минобрнауки </w:t>
      </w:r>
      <w:r w:rsidR="00F34F89" w:rsidRPr="001460EE">
        <w:rPr>
          <w:rStyle w:val="fontstyle01"/>
          <w:rFonts w:ascii="Times New Roman" w:hAnsi="Times New Roman"/>
        </w:rPr>
        <w:t xml:space="preserve">Российской Федерации </w:t>
      </w:r>
      <w:r w:rsidRPr="001460EE">
        <w:t>от 17</w:t>
      </w:r>
      <w:r w:rsidR="00F34F89">
        <w:t>.07.</w:t>
      </w:r>
      <w:r w:rsidRPr="001460EE">
        <w:t>2015</w:t>
      </w:r>
      <w:r w:rsidR="00F34F89">
        <w:t xml:space="preserve"> </w:t>
      </w:r>
      <w:r w:rsidR="00720844" w:rsidRPr="001460EE">
        <w:t>№</w:t>
      </w:r>
      <w:r w:rsidRPr="001460EE">
        <w:t xml:space="preserve"> 1015 </w:t>
      </w:r>
      <w:r w:rsidR="00DB2798" w:rsidRPr="001460EE">
        <w:t>«</w:t>
      </w:r>
      <w:r w:rsidRPr="001460EE"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641947" w:rsidRPr="001460EE">
        <w:t>‒</w:t>
      </w:r>
      <w:r w:rsidRPr="001460EE">
        <w:t xml:space="preserve"> образовательным программам начального общего, основного общего и среднего общего образования</w:t>
      </w:r>
      <w:r w:rsidR="00DB2798" w:rsidRPr="001460EE">
        <w:t>»</w:t>
      </w:r>
      <w:r w:rsidRPr="001460EE">
        <w:t xml:space="preserve">, </w:t>
      </w:r>
      <w:proofErr w:type="gramStart"/>
      <w:r w:rsidRPr="001460EE">
        <w:t>регламентирующий</w:t>
      </w:r>
      <w:proofErr w:type="gramEnd"/>
      <w:r w:rsidRPr="001460EE">
        <w:t xml:space="preserve"> особенности организации образовательной деятельности для инвалидов и лиц с </w:t>
      </w:r>
      <w:r w:rsidR="007F46F9" w:rsidRPr="001460EE">
        <w:t>ограниченными возможностями здоровья</w:t>
      </w:r>
      <w:r w:rsidRPr="001460EE">
        <w:t>;</w:t>
      </w:r>
    </w:p>
    <w:p w:rsidR="00EC12CA" w:rsidRPr="001460EE" w:rsidRDefault="00EC12CA" w:rsidP="001460EE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 xml:space="preserve">Письма Минобрнауки </w:t>
      </w:r>
      <w:r w:rsidR="00F34F89" w:rsidRPr="001460EE">
        <w:rPr>
          <w:rStyle w:val="fontstyle01"/>
          <w:rFonts w:ascii="Times New Roman" w:hAnsi="Times New Roman"/>
        </w:rPr>
        <w:t xml:space="preserve">Российской Федерации </w:t>
      </w:r>
      <w:r w:rsidRPr="001460EE">
        <w:t xml:space="preserve">от 11.03.2016 </w:t>
      </w:r>
      <w:r w:rsidR="00F34F89">
        <w:t>№</w:t>
      </w:r>
      <w:r w:rsidRPr="001460EE">
        <w:t xml:space="preserve"> ВК-452/07 «О введении ФГОС ОВЗ»;</w:t>
      </w:r>
    </w:p>
    <w:p w:rsidR="00E32324" w:rsidRPr="001460EE" w:rsidRDefault="00E32324" w:rsidP="001460EE">
      <w:pPr>
        <w:pStyle w:val="pboth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mirrorIndents/>
        <w:jc w:val="both"/>
      </w:pPr>
      <w:bookmarkStart w:id="0" w:name="100109"/>
      <w:bookmarkEnd w:id="0"/>
      <w:proofErr w:type="gramStart"/>
      <w:r w:rsidRPr="001460EE">
        <w:t xml:space="preserve">Санитарно-эпидемиологических правил и норматив </w:t>
      </w:r>
      <w:hyperlink r:id="rId8" w:history="1">
        <w:proofErr w:type="spellStart"/>
        <w:r w:rsidRPr="001460EE">
          <w:rPr>
            <w:rStyle w:val="a7"/>
            <w:color w:val="000000" w:themeColor="text1"/>
            <w:u w:val="none"/>
          </w:rPr>
          <w:t>СанПиН</w:t>
        </w:r>
        <w:proofErr w:type="spellEnd"/>
        <w:r w:rsidRPr="001460EE">
          <w:rPr>
            <w:rStyle w:val="a7"/>
            <w:color w:val="000000" w:themeColor="text1"/>
            <w:u w:val="none"/>
          </w:rPr>
          <w:t xml:space="preserve"> 2.4.2.3286-15</w:t>
        </w:r>
      </w:hyperlink>
      <w:r w:rsidRPr="001460EE">
        <w:t xml:space="preserve"> </w:t>
      </w:r>
      <w:r w:rsidR="00EC12CA" w:rsidRPr="001460EE">
        <w:t>«</w:t>
      </w:r>
      <w:r w:rsidRPr="001460EE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EC12CA" w:rsidRPr="001460EE">
        <w:t>»</w:t>
      </w:r>
      <w:r w:rsidRPr="001460EE">
        <w:t xml:space="preserve"> (утверждены постановлением Главного государственного санитарного врача </w:t>
      </w:r>
      <w:r w:rsidR="00F34F89">
        <w:t>Российской Федерации от 10.07.</w:t>
      </w:r>
      <w:r w:rsidRPr="001460EE">
        <w:t xml:space="preserve">2015 </w:t>
      </w:r>
      <w:r w:rsidR="007F46F9" w:rsidRPr="001460EE">
        <w:t>№</w:t>
      </w:r>
      <w:r w:rsidRPr="001460EE">
        <w:t xml:space="preserve"> 26).</w:t>
      </w:r>
      <w:proofErr w:type="gramEnd"/>
    </w:p>
    <w:p w:rsidR="007F46F9" w:rsidRPr="001460EE" w:rsidRDefault="007F46F9" w:rsidP="001460EE">
      <w:pPr>
        <w:pStyle w:val="pboth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>Уставом ОО.</w:t>
      </w:r>
    </w:p>
    <w:p w:rsidR="0071253D" w:rsidRPr="001460EE" w:rsidRDefault="00401858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bookmarkStart w:id="1" w:name="sub_51077"/>
      <w:r w:rsidRPr="001460EE">
        <w:t xml:space="preserve">Консилиум создается в целях комплексного психолого-медико-педагогического сопровождения детей с </w:t>
      </w:r>
      <w:r w:rsidR="006311A8" w:rsidRPr="001460EE">
        <w:t xml:space="preserve">ограниченными возможностями здоровья </w:t>
      </w:r>
      <w:r w:rsidR="006311A8" w:rsidRPr="001460EE">
        <w:rPr>
          <w:i/>
        </w:rPr>
        <w:t xml:space="preserve">(далее – </w:t>
      </w:r>
      <w:r w:rsidRPr="001460EE">
        <w:rPr>
          <w:i/>
        </w:rPr>
        <w:t>ОВЗ</w:t>
      </w:r>
      <w:r w:rsidR="006311A8" w:rsidRPr="001460EE">
        <w:rPr>
          <w:i/>
        </w:rPr>
        <w:t>)</w:t>
      </w:r>
      <w:r w:rsidRPr="001460EE">
        <w:t xml:space="preserve"> в соответствии с рекомендациями </w:t>
      </w:r>
      <w:r w:rsidR="00BE5D48" w:rsidRPr="001460EE">
        <w:t xml:space="preserve">территориальной </w:t>
      </w:r>
      <w:r w:rsidR="006311A8" w:rsidRPr="001460EE">
        <w:t>психолого-медико-</w:t>
      </w:r>
      <w:r w:rsidR="006311A8" w:rsidRPr="001460EE">
        <w:lastRenderedPageBreak/>
        <w:t xml:space="preserve">педагогической комиссии </w:t>
      </w:r>
      <w:r w:rsidR="006311A8" w:rsidRPr="001460EE">
        <w:rPr>
          <w:i/>
        </w:rPr>
        <w:t xml:space="preserve">(далее – </w:t>
      </w:r>
      <w:r w:rsidR="00BE5D48" w:rsidRPr="001460EE">
        <w:rPr>
          <w:i/>
        </w:rPr>
        <w:t>Т</w:t>
      </w:r>
      <w:r w:rsidR="0071253D" w:rsidRPr="001460EE">
        <w:rPr>
          <w:i/>
        </w:rPr>
        <w:t>ПМПК</w:t>
      </w:r>
      <w:r w:rsidR="006311A8" w:rsidRPr="001460EE">
        <w:rPr>
          <w:i/>
        </w:rPr>
        <w:t>)</w:t>
      </w:r>
      <w:r w:rsidRPr="001460EE">
        <w:rPr>
          <w:i/>
        </w:rPr>
        <w:t xml:space="preserve">: </w:t>
      </w:r>
      <w:r w:rsidRPr="001460EE">
        <w:t xml:space="preserve">своевременного выявления детей, нуждающихся в создании </w:t>
      </w:r>
      <w:r w:rsidR="0071253D" w:rsidRPr="001460EE">
        <w:t xml:space="preserve">специальных образовательных условий </w:t>
      </w:r>
      <w:r w:rsidR="0071253D" w:rsidRPr="001460EE">
        <w:rPr>
          <w:i/>
        </w:rPr>
        <w:t xml:space="preserve">(далее – </w:t>
      </w:r>
      <w:r w:rsidRPr="001460EE">
        <w:rPr>
          <w:i/>
        </w:rPr>
        <w:t>СОУ</w:t>
      </w:r>
      <w:r w:rsidR="0071253D" w:rsidRPr="001460EE">
        <w:rPr>
          <w:i/>
        </w:rPr>
        <w:t xml:space="preserve">) </w:t>
      </w:r>
      <w:r w:rsidRPr="001460EE">
        <w:t xml:space="preserve">в соответствии с заключением </w:t>
      </w:r>
      <w:r w:rsidR="00BE5D48" w:rsidRPr="001460EE">
        <w:t>Т</w:t>
      </w:r>
      <w:r w:rsidRPr="001460EE">
        <w:t>ПМПК; разработки и реализации для них индивидуальной программы психолого-педагогического сопровождения.</w:t>
      </w:r>
      <w:bookmarkStart w:id="2" w:name="sub_51078"/>
      <w:bookmarkEnd w:id="1"/>
    </w:p>
    <w:p w:rsidR="0071253D" w:rsidRPr="001460EE" w:rsidRDefault="00401858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bookmarkStart w:id="3" w:name="sub_51079"/>
      <w:bookmarkEnd w:id="2"/>
      <w:r w:rsidRPr="001460EE">
        <w:t xml:space="preserve">Консилиум создается приказом директора </w:t>
      </w:r>
      <w:r w:rsidR="0071253D" w:rsidRPr="001460EE">
        <w:t>ОО</w:t>
      </w:r>
      <w:r w:rsidRPr="001460EE">
        <w:t xml:space="preserve"> независимо от ее организационно-правовой формы при 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директором.</w:t>
      </w:r>
      <w:bookmarkStart w:id="4" w:name="sub_51080"/>
      <w:bookmarkEnd w:id="3"/>
    </w:p>
    <w:p w:rsidR="0071253D" w:rsidRPr="001460EE" w:rsidRDefault="00401858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 xml:space="preserve">Состав консилиума определяется для каждого конкретного случая психолого-медико-педагогического сопровождения ребенка с ОВЗ и утверждается </w:t>
      </w:r>
      <w:r w:rsidR="00DB4187" w:rsidRPr="001460EE">
        <w:t>директором</w:t>
      </w:r>
      <w:r w:rsidRPr="001460EE">
        <w:t xml:space="preserve"> </w:t>
      </w:r>
      <w:r w:rsidR="0071253D" w:rsidRPr="001460EE">
        <w:t>ОО</w:t>
      </w:r>
      <w:r w:rsidRPr="001460EE">
        <w:t xml:space="preserve">. В состав консилиума входят: </w:t>
      </w:r>
      <w:r w:rsidR="0071253D" w:rsidRPr="001460EE">
        <w:t xml:space="preserve">заместитель </w:t>
      </w:r>
      <w:r w:rsidR="00DB4187" w:rsidRPr="001460EE">
        <w:t>директора</w:t>
      </w:r>
      <w:r w:rsidR="0071253D" w:rsidRPr="001460EE">
        <w:t xml:space="preserve"> ОО по учебно-воспитательной работе (</w:t>
      </w:r>
      <w:r w:rsidR="00DB4187" w:rsidRPr="001460EE">
        <w:t>руководи</w:t>
      </w:r>
      <w:r w:rsidR="0071253D" w:rsidRPr="001460EE">
        <w:t xml:space="preserve">тель консилиума), учитель ОО, представляющий обучающегося на </w:t>
      </w:r>
      <w:r w:rsidR="00EC12CA" w:rsidRPr="001460EE">
        <w:t>консилиуме</w:t>
      </w:r>
      <w:r w:rsidR="0071253D" w:rsidRPr="001460EE">
        <w:t xml:space="preserve">, педагог-психолог, медицинская сестра и </w:t>
      </w:r>
      <w:r w:rsidRPr="001460EE">
        <w:t xml:space="preserve">другие специалисты, включенные в обучение, воспитание, социализацию и сопровождение конкретного </w:t>
      </w:r>
      <w:r w:rsidR="0071253D" w:rsidRPr="001460EE">
        <w:t>обучающегося</w:t>
      </w:r>
      <w:r w:rsidRPr="001460EE">
        <w:t xml:space="preserve"> с ОВЗ. </w:t>
      </w:r>
      <w:bookmarkStart w:id="5" w:name="sub_51081"/>
      <w:bookmarkEnd w:id="4"/>
    </w:p>
    <w:p w:rsidR="00AD15C7" w:rsidRPr="001460EE" w:rsidRDefault="00401858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 xml:space="preserve">Информация о результатах обследования </w:t>
      </w:r>
      <w:r w:rsidR="00DB4187" w:rsidRPr="001460EE">
        <w:t>обучающегося</w:t>
      </w:r>
      <w:r w:rsidRPr="001460EE">
        <w:t xml:space="preserve">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</w:t>
      </w:r>
      <w:r w:rsidR="00AD15C7" w:rsidRPr="001460EE">
        <w:t>обучающ</w:t>
      </w:r>
      <w:r w:rsidR="0071253D" w:rsidRPr="001460EE">
        <w:t>егося</w:t>
      </w:r>
      <w:r w:rsidRPr="001460EE">
        <w:t xml:space="preserve">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</w:t>
      </w:r>
      <w:r w:rsidR="00DB4187" w:rsidRPr="001460EE">
        <w:t>обучающегося</w:t>
      </w:r>
    </w:p>
    <w:p w:rsidR="00401858" w:rsidRPr="001460EE" w:rsidRDefault="00F34F89" w:rsidP="001460E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contextualSpacing/>
        <w:mirrorIndents/>
        <w:jc w:val="both"/>
      </w:pPr>
      <w:r>
        <w:t xml:space="preserve"> Т</w:t>
      </w:r>
      <w:r w:rsidR="00401858" w:rsidRPr="001460EE">
        <w:t>ретьим лицам не допускается, за исключением случаев, предусмотренных законодательством Российской Федерации.</w:t>
      </w:r>
    </w:p>
    <w:bookmarkEnd w:id="5"/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1858" w:rsidRDefault="004C34A1" w:rsidP="001460EE">
      <w:pPr>
        <w:pStyle w:val="1"/>
        <w:numPr>
          <w:ilvl w:val="0"/>
          <w:numId w:val="6"/>
        </w:numPr>
        <w:spacing w:before="0" w:after="0"/>
        <w:contextualSpacing/>
        <w:mirrorIndents/>
        <w:rPr>
          <w:rFonts w:ascii="Times New Roman" w:eastAsiaTheme="minorEastAsia" w:hAnsi="Times New Roman" w:cs="Times New Roman"/>
        </w:rPr>
      </w:pPr>
      <w:bookmarkStart w:id="6" w:name="sub_202"/>
      <w:r w:rsidRPr="001460EE">
        <w:rPr>
          <w:rFonts w:ascii="Times New Roman" w:eastAsiaTheme="minorEastAsia" w:hAnsi="Times New Roman" w:cs="Times New Roman"/>
        </w:rPr>
        <w:t>Цель и о</w:t>
      </w:r>
      <w:r w:rsidR="00401858" w:rsidRPr="001460EE">
        <w:rPr>
          <w:rFonts w:ascii="Times New Roman" w:eastAsiaTheme="minorEastAsia" w:hAnsi="Times New Roman" w:cs="Times New Roman"/>
        </w:rPr>
        <w:t>сновные задачи деятельности консилиума</w:t>
      </w:r>
    </w:p>
    <w:p w:rsidR="001460EE" w:rsidRPr="001460EE" w:rsidRDefault="001460EE" w:rsidP="001460EE">
      <w:pPr>
        <w:spacing w:after="0"/>
      </w:pPr>
    </w:p>
    <w:p w:rsidR="004C34A1" w:rsidRPr="001460EE" w:rsidRDefault="004C34A1" w:rsidP="001460EE">
      <w:pPr>
        <w:pStyle w:val="a6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mirrorIndents/>
        <w:jc w:val="both"/>
      </w:pPr>
      <w:bookmarkStart w:id="7" w:name="sub_51082"/>
      <w:bookmarkEnd w:id="6"/>
      <w:proofErr w:type="gramStart"/>
      <w:r w:rsidRPr="001460EE">
        <w:t xml:space="preserve">Целью консилиума является обеспечение </w:t>
      </w:r>
      <w:proofErr w:type="spellStart"/>
      <w:r w:rsidRPr="001460EE">
        <w:t>диагностико-коррекционного</w:t>
      </w:r>
      <w:proofErr w:type="spellEnd"/>
      <w:r w:rsidRPr="001460EE">
        <w:t xml:space="preserve"> психолого-медико-педагогического сопровождения обучающихся с ОВЗ, исходя из реальных возможностей ОО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401858" w:rsidRPr="001460EE" w:rsidRDefault="00401858" w:rsidP="001460EE">
      <w:pPr>
        <w:pStyle w:val="a6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mirrorIndents/>
        <w:jc w:val="both"/>
      </w:pPr>
      <w:r w:rsidRPr="001460EE">
        <w:t>Задачами деятельности консилиума являются:</w:t>
      </w:r>
    </w:p>
    <w:bookmarkEnd w:id="7"/>
    <w:p w:rsidR="00401858" w:rsidRPr="001460EE" w:rsidRDefault="004C34A1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858" w:rsidRPr="001460EE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, нуждающихся в создании СОУ, в том числе оценка их резервных возможностей развития, и подготовка рекомендаций по направлению их на </w:t>
      </w:r>
      <w:hyperlink r:id="rId9" w:anchor="sub_51282" w:history="1">
        <w:r w:rsidR="00401858" w:rsidRPr="001460EE">
          <w:rPr>
            <w:rStyle w:val="a4"/>
            <w:b w:val="0"/>
            <w:color w:val="auto"/>
            <w:sz w:val="24"/>
            <w:szCs w:val="24"/>
          </w:rPr>
          <w:t>ПМПК</w:t>
        </w:r>
      </w:hyperlink>
      <w:r w:rsidR="00401858" w:rsidRPr="001460EE">
        <w:rPr>
          <w:rFonts w:ascii="Times New Roman" w:hAnsi="Times New Roman" w:cs="Times New Roman"/>
          <w:sz w:val="24"/>
          <w:szCs w:val="24"/>
        </w:rPr>
        <w:t xml:space="preserve"> для определения СОУ, формы получения образования, образовательной программы, которую </w:t>
      </w:r>
      <w:r w:rsidRPr="001460EE">
        <w:rPr>
          <w:rFonts w:ascii="Times New Roman" w:hAnsi="Times New Roman" w:cs="Times New Roman"/>
          <w:sz w:val="24"/>
          <w:szCs w:val="24"/>
        </w:rPr>
        <w:t>обучающийся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401858" w:rsidRPr="001460EE" w:rsidRDefault="004C34A1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создание и реализация </w:t>
      </w:r>
      <w:proofErr w:type="gramStart"/>
      <w:r w:rsidR="00401858" w:rsidRPr="001460EE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401858"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="00401858" w:rsidRPr="001460EE">
        <w:rPr>
          <w:rFonts w:ascii="Times New Roman" w:hAnsi="Times New Roman" w:cs="Times New Roman"/>
          <w:sz w:val="24"/>
          <w:szCs w:val="24"/>
        </w:rPr>
        <w:t>ПМПК СОУ для получения образования;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="00401858" w:rsidRPr="001460EE">
        <w:rPr>
          <w:rFonts w:ascii="Times New Roman" w:hAnsi="Times New Roman" w:cs="Times New Roman"/>
          <w:sz w:val="24"/>
          <w:szCs w:val="24"/>
        </w:rPr>
        <w:t>ПМПК;</w:t>
      </w:r>
    </w:p>
    <w:p w:rsidR="00401858" w:rsidRPr="001460EE" w:rsidRDefault="00401858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</w:t>
      </w:r>
      <w:r w:rsidR="00AD15C7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 в образовательной среде;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</w:t>
      </w:r>
      <w:r w:rsidR="00AD15C7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подготовка рекомендаций по необходимому изменению СОУ и программы психолого-педагогического сопровождения в соответствии с изменившимся состоянием </w:t>
      </w:r>
      <w:r w:rsidR="00AD15C7" w:rsidRPr="001460EE">
        <w:rPr>
          <w:rFonts w:ascii="Times New Roman" w:hAnsi="Times New Roman" w:cs="Times New Roman"/>
          <w:sz w:val="24"/>
          <w:szCs w:val="24"/>
        </w:rPr>
        <w:lastRenderedPageBreak/>
        <w:t>обучающегося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и характером овладения образовательной программой,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ПМПК, рекомендаций родителям </w:t>
      </w:r>
      <w:r w:rsidR="00BE5D48" w:rsidRPr="001460EE">
        <w:rPr>
          <w:rFonts w:ascii="Times New Roman" w:hAnsi="Times New Roman" w:cs="Times New Roman"/>
          <w:sz w:val="24"/>
          <w:szCs w:val="24"/>
        </w:rPr>
        <w:t>(</w:t>
      </w:r>
      <w:r w:rsidR="00AD15C7" w:rsidRPr="001460EE">
        <w:rPr>
          <w:rFonts w:ascii="Times New Roman" w:hAnsi="Times New Roman" w:cs="Times New Roman"/>
          <w:sz w:val="24"/>
          <w:szCs w:val="24"/>
        </w:rPr>
        <w:t xml:space="preserve">законным представителям)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по повторному прохождению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="00401858" w:rsidRPr="001460EE">
        <w:rPr>
          <w:rFonts w:ascii="Times New Roman" w:hAnsi="Times New Roman" w:cs="Times New Roman"/>
          <w:sz w:val="24"/>
          <w:szCs w:val="24"/>
        </w:rPr>
        <w:t>ПМПК;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подготовка и ведение документации, отражающей актуальное развитие </w:t>
      </w:r>
      <w:r w:rsidR="004C34A1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="00401858" w:rsidRPr="001460EE">
        <w:rPr>
          <w:rFonts w:ascii="Times New Roman" w:hAnsi="Times New Roman" w:cs="Times New Roman"/>
          <w:sz w:val="24"/>
          <w:szCs w:val="24"/>
        </w:rPr>
        <w:t>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>консультативная и просветительская работа с родителями</w:t>
      </w:r>
      <w:r w:rsidR="004C34A1" w:rsidRPr="001460E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, педагогическим коллективом ОО в отношении особенностей психического развития и образования </w:t>
      </w:r>
      <w:r w:rsidR="004C34A1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с ОВЗ, характера его социальной адаптации в образовательной среде;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координация деятельности по </w:t>
      </w:r>
      <w:proofErr w:type="spellStart"/>
      <w:r w:rsidR="00401858" w:rsidRPr="001460EE">
        <w:rPr>
          <w:rFonts w:ascii="Times New Roman" w:hAnsi="Times New Roman" w:cs="Times New Roman"/>
          <w:sz w:val="24"/>
          <w:szCs w:val="24"/>
        </w:rPr>
        <w:t>психолого-медико-педагогическому</w:t>
      </w:r>
      <w:proofErr w:type="spellEnd"/>
      <w:r w:rsidR="00401858" w:rsidRPr="001460EE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AD15C7"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</w:t>
      </w:r>
      <w:r w:rsidR="00AD15C7"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с ОВЗ, получающих образование </w:t>
      </w:r>
      <w:proofErr w:type="gramStart"/>
      <w:r w:rsidR="00401858" w:rsidRPr="00146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1858" w:rsidRPr="001460EE">
        <w:rPr>
          <w:rFonts w:ascii="Times New Roman" w:hAnsi="Times New Roman" w:cs="Times New Roman"/>
          <w:sz w:val="24"/>
          <w:szCs w:val="24"/>
        </w:rPr>
        <w:t xml:space="preserve"> данной организации;</w:t>
      </w:r>
    </w:p>
    <w:p w:rsidR="00401858" w:rsidRPr="001460EE" w:rsidRDefault="009F09EB" w:rsidP="001460E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поддержка педагогического состава организации в отношении образования и социальной адаптации </w:t>
      </w:r>
      <w:proofErr w:type="gramStart"/>
      <w:r w:rsidR="00401858" w:rsidRPr="001460EE">
        <w:rPr>
          <w:rFonts w:ascii="Times New Roman" w:hAnsi="Times New Roman" w:cs="Times New Roman"/>
          <w:sz w:val="24"/>
          <w:szCs w:val="24"/>
        </w:rPr>
        <w:t>сопровождаемых</w:t>
      </w:r>
      <w:proofErr w:type="gramEnd"/>
      <w:r w:rsidR="00401858"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AD15C7"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="00401858" w:rsidRPr="001460EE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1858" w:rsidRPr="001460EE" w:rsidRDefault="009F09EB" w:rsidP="001460EE">
      <w:pPr>
        <w:pStyle w:val="1"/>
        <w:spacing w:before="0" w:after="0"/>
        <w:contextualSpacing/>
        <w:mirrorIndents/>
        <w:rPr>
          <w:rFonts w:ascii="Times New Roman" w:eastAsiaTheme="minorEastAsia" w:hAnsi="Times New Roman" w:cs="Times New Roman"/>
        </w:rPr>
      </w:pPr>
      <w:bookmarkStart w:id="8" w:name="sub_203"/>
      <w:r w:rsidRPr="001460EE">
        <w:rPr>
          <w:rFonts w:ascii="Times New Roman" w:eastAsiaTheme="minorEastAsia" w:hAnsi="Times New Roman" w:cs="Times New Roman"/>
        </w:rPr>
        <w:t>3</w:t>
      </w:r>
      <w:r w:rsidR="00401858" w:rsidRPr="001460EE">
        <w:rPr>
          <w:rFonts w:ascii="Times New Roman" w:eastAsiaTheme="minorEastAsia" w:hAnsi="Times New Roman" w:cs="Times New Roman"/>
        </w:rPr>
        <w:t>. Регламент деятельности консилиума</w:t>
      </w:r>
    </w:p>
    <w:bookmarkEnd w:id="8"/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1083"/>
      <w:r w:rsidRPr="001460EE">
        <w:rPr>
          <w:rFonts w:ascii="Times New Roman" w:hAnsi="Times New Roman" w:cs="Times New Roman"/>
          <w:sz w:val="24"/>
          <w:szCs w:val="24"/>
        </w:rPr>
        <w:t xml:space="preserve">3.1. После периода адаптации </w:t>
      </w:r>
      <w:r w:rsidR="00AD15C7"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, поступивших в </w:t>
      </w:r>
      <w:r w:rsidR="009F09EB" w:rsidRPr="001460EE">
        <w:rPr>
          <w:rFonts w:ascii="Times New Roman" w:hAnsi="Times New Roman" w:cs="Times New Roman"/>
          <w:sz w:val="24"/>
          <w:szCs w:val="24"/>
        </w:rPr>
        <w:t>ОО</w:t>
      </w:r>
      <w:r w:rsidRPr="001460EE">
        <w:rPr>
          <w:rFonts w:ascii="Times New Roman" w:hAnsi="Times New Roman" w:cs="Times New Roman"/>
          <w:sz w:val="24"/>
          <w:szCs w:val="24"/>
        </w:rPr>
        <w:t xml:space="preserve">, проводится их </w:t>
      </w:r>
      <w:proofErr w:type="spellStart"/>
      <w:r w:rsidRPr="001460EE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Pr="001460EE">
        <w:rPr>
          <w:rFonts w:ascii="Times New Roman" w:hAnsi="Times New Roman" w:cs="Times New Roman"/>
          <w:sz w:val="24"/>
          <w:szCs w:val="24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образовательной программе,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ПМПК. Обследование проводится методами, не требующими согласия родителей </w:t>
      </w:r>
      <w:r w:rsidR="009F09EB" w:rsidRPr="001460EE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460EE">
        <w:rPr>
          <w:rFonts w:ascii="Times New Roman" w:hAnsi="Times New Roman" w:cs="Times New Roman"/>
          <w:sz w:val="24"/>
          <w:szCs w:val="24"/>
        </w:rPr>
        <w:t>на о</w:t>
      </w:r>
      <w:r w:rsidR="009F09EB" w:rsidRPr="001460EE">
        <w:rPr>
          <w:rFonts w:ascii="Times New Roman" w:hAnsi="Times New Roman" w:cs="Times New Roman"/>
          <w:sz w:val="24"/>
          <w:szCs w:val="24"/>
        </w:rPr>
        <w:t xml:space="preserve">снове </w:t>
      </w:r>
      <w:r w:rsidRPr="001460EE">
        <w:rPr>
          <w:rFonts w:ascii="Times New Roman" w:hAnsi="Times New Roman" w:cs="Times New Roman"/>
          <w:sz w:val="24"/>
          <w:szCs w:val="24"/>
        </w:rPr>
        <w:t>наблюдени</w:t>
      </w:r>
      <w:r w:rsidR="009F09EB" w:rsidRPr="001460EE">
        <w:rPr>
          <w:rFonts w:ascii="Times New Roman" w:hAnsi="Times New Roman" w:cs="Times New Roman"/>
          <w:sz w:val="24"/>
          <w:szCs w:val="24"/>
        </w:rPr>
        <w:t>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и педагогическо</w:t>
      </w:r>
      <w:r w:rsidR="009F09EB" w:rsidRPr="001460EE">
        <w:rPr>
          <w:rFonts w:ascii="Times New Roman" w:hAnsi="Times New Roman" w:cs="Times New Roman"/>
          <w:sz w:val="24"/>
          <w:szCs w:val="24"/>
        </w:rPr>
        <w:t>го</w:t>
      </w:r>
      <w:r w:rsidRPr="001460EE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9F09EB" w:rsidRPr="001460EE">
        <w:rPr>
          <w:rFonts w:ascii="Times New Roman" w:hAnsi="Times New Roman" w:cs="Times New Roman"/>
          <w:sz w:val="24"/>
          <w:szCs w:val="24"/>
        </w:rPr>
        <w:t>я</w:t>
      </w:r>
      <w:r w:rsidRPr="001460EE">
        <w:rPr>
          <w:rFonts w:ascii="Times New Roman" w:hAnsi="Times New Roman" w:cs="Times New Roman"/>
          <w:sz w:val="24"/>
          <w:szCs w:val="24"/>
        </w:rPr>
        <w:t>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084"/>
      <w:bookmarkEnd w:id="9"/>
      <w:r w:rsidRPr="001460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1460EE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Pr="001460EE">
        <w:rPr>
          <w:rFonts w:ascii="Times New Roman" w:hAnsi="Times New Roman" w:cs="Times New Roman"/>
          <w:sz w:val="24"/>
          <w:szCs w:val="24"/>
        </w:rPr>
        <w:t xml:space="preserve"> обследование проводится основным педагогом и психологом </w:t>
      </w:r>
      <w:r w:rsidR="009F09EB" w:rsidRPr="001460EE">
        <w:rPr>
          <w:rFonts w:ascii="Times New Roman" w:hAnsi="Times New Roman" w:cs="Times New Roman"/>
          <w:sz w:val="24"/>
          <w:szCs w:val="24"/>
        </w:rPr>
        <w:t>ОО</w:t>
      </w:r>
      <w:r w:rsidRPr="001460EE">
        <w:rPr>
          <w:rFonts w:ascii="Times New Roman" w:hAnsi="Times New Roman" w:cs="Times New Roman"/>
          <w:sz w:val="24"/>
          <w:szCs w:val="24"/>
        </w:rPr>
        <w:t xml:space="preserve">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СОУ, индивидуальной программы психолого-педагогического сопровождения и/или их 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образовательной программе, рекомендованной</w:t>
      </w:r>
      <w:r w:rsidR="00BE5D48" w:rsidRPr="001460EE">
        <w:rPr>
          <w:rFonts w:ascii="Times New Roman" w:hAnsi="Times New Roman" w:cs="Times New Roman"/>
          <w:sz w:val="24"/>
          <w:szCs w:val="24"/>
        </w:rPr>
        <w:t xml:space="preserve"> Т</w:t>
      </w:r>
      <w:r w:rsidRPr="001460EE">
        <w:rPr>
          <w:rFonts w:ascii="Times New Roman" w:hAnsi="Times New Roman" w:cs="Times New Roman"/>
          <w:sz w:val="24"/>
          <w:szCs w:val="24"/>
        </w:rPr>
        <w:t>ПМПК.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085"/>
      <w:bookmarkEnd w:id="10"/>
      <w:r w:rsidRPr="001460EE">
        <w:rPr>
          <w:rFonts w:ascii="Times New Roman" w:hAnsi="Times New Roman" w:cs="Times New Roman"/>
          <w:sz w:val="24"/>
          <w:szCs w:val="24"/>
        </w:rPr>
        <w:t xml:space="preserve">3.3. Родителям, </w:t>
      </w:r>
      <w:r w:rsidR="009F09EB" w:rsidRPr="001460EE">
        <w:rPr>
          <w:rFonts w:ascii="Times New Roman" w:hAnsi="Times New Roman" w:cs="Times New Roman"/>
          <w:sz w:val="24"/>
          <w:szCs w:val="24"/>
        </w:rPr>
        <w:t>обучающихся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которых, по мнению специалистов,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</w:t>
      </w:r>
      <w:proofErr w:type="gramStart"/>
      <w:r w:rsidR="00466E64" w:rsidRPr="001460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может освоить, форм и методов психолого-медико-педагогической помощи.</w:t>
      </w:r>
    </w:p>
    <w:bookmarkEnd w:id="11"/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При направлении ребенка на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>коллегиальное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086"/>
      <w:r w:rsidRPr="001460EE">
        <w:rPr>
          <w:rFonts w:ascii="Times New Roman" w:hAnsi="Times New Roman" w:cs="Times New Roman"/>
          <w:sz w:val="24"/>
          <w:szCs w:val="24"/>
        </w:rPr>
        <w:t xml:space="preserve">3.4. В случае несогласия родителей (законных представителей) с решением консилиума о необходимости прохождения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ПМПК, отказа от 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на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 родители </w:t>
      </w:r>
      <w:r w:rsidR="00466E64" w:rsidRPr="001460EE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1460EE">
        <w:rPr>
          <w:rFonts w:ascii="Times New Roman" w:hAnsi="Times New Roman" w:cs="Times New Roman"/>
          <w:sz w:val="24"/>
          <w:szCs w:val="24"/>
        </w:rPr>
        <w:t>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087"/>
      <w:bookmarkEnd w:id="12"/>
      <w:r w:rsidRPr="001460EE">
        <w:rPr>
          <w:rFonts w:ascii="Times New Roman" w:hAnsi="Times New Roman" w:cs="Times New Roman"/>
          <w:sz w:val="24"/>
          <w:szCs w:val="24"/>
        </w:rPr>
        <w:lastRenderedPageBreak/>
        <w:t xml:space="preserve">3.5. В ситуации прохождения ребенком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>ПМПК по созданию СОУ и разработке психолого-педагогической программы сопровождения.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1088"/>
      <w:bookmarkEnd w:id="13"/>
      <w:r w:rsidRPr="001460EE">
        <w:rPr>
          <w:rFonts w:ascii="Times New Roman" w:hAnsi="Times New Roman" w:cs="Times New Roman"/>
          <w:sz w:val="24"/>
          <w:szCs w:val="24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1089"/>
      <w:bookmarkEnd w:id="14"/>
      <w:r w:rsidRPr="001460EE">
        <w:rPr>
          <w:rFonts w:ascii="Times New Roman" w:hAnsi="Times New Roman" w:cs="Times New Roman"/>
          <w:sz w:val="24"/>
          <w:szCs w:val="24"/>
        </w:rPr>
        <w:t xml:space="preserve"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>ПМПК.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1090"/>
      <w:bookmarkEnd w:id="15"/>
      <w:r w:rsidRPr="001460EE">
        <w:rPr>
          <w:rFonts w:ascii="Times New Roman" w:hAnsi="Times New Roman" w:cs="Times New Roman"/>
          <w:sz w:val="24"/>
          <w:szCs w:val="24"/>
        </w:rPr>
        <w:t xml:space="preserve"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 подписывают протокол и заключение консилиума, отмечая свое согласие или несогласие с заключением консилиума.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1091"/>
      <w:bookmarkEnd w:id="16"/>
      <w:r w:rsidRPr="001460EE">
        <w:rPr>
          <w:rFonts w:ascii="Times New Roman" w:hAnsi="Times New Roman" w:cs="Times New Roman"/>
          <w:sz w:val="24"/>
          <w:szCs w:val="24"/>
        </w:rPr>
        <w:t xml:space="preserve"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>, согласовывается с родителями</w:t>
      </w:r>
      <w:r w:rsidR="00466E64" w:rsidRPr="001460E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1460EE">
        <w:rPr>
          <w:rFonts w:ascii="Times New Roman" w:hAnsi="Times New Roman" w:cs="Times New Roman"/>
          <w:sz w:val="24"/>
          <w:szCs w:val="24"/>
        </w:rPr>
        <w:t xml:space="preserve">, с руководителем консилиума и </w:t>
      </w:r>
      <w:r w:rsidR="00466E64" w:rsidRPr="001460EE">
        <w:rPr>
          <w:rFonts w:ascii="Times New Roman" w:hAnsi="Times New Roman" w:cs="Times New Roman"/>
          <w:sz w:val="24"/>
          <w:szCs w:val="24"/>
        </w:rPr>
        <w:t>директором</w:t>
      </w:r>
      <w:r w:rsidRPr="001460E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sub_51277" w:history="1">
        <w:r w:rsidRPr="001460EE">
          <w:rPr>
            <w:rStyle w:val="a4"/>
            <w:b w:val="0"/>
            <w:color w:val="auto"/>
            <w:sz w:val="24"/>
            <w:szCs w:val="24"/>
          </w:rPr>
          <w:t>ОО</w:t>
        </w:r>
      </w:hyperlink>
      <w:r w:rsidRPr="001460EE">
        <w:rPr>
          <w:rFonts w:ascii="Times New Roman" w:hAnsi="Times New Roman" w:cs="Times New Roman"/>
          <w:sz w:val="24"/>
          <w:szCs w:val="24"/>
        </w:rPr>
        <w:t xml:space="preserve"> и подписывается ими.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092"/>
      <w:bookmarkEnd w:id="17"/>
      <w:r w:rsidRPr="001460EE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ОВЗ, определенными специалистами консилиума, и с рекомендациями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 обучение и воспитание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6C602F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1"/>
      <w:bookmarkEnd w:id="18"/>
      <w:r w:rsidRPr="001460EE">
        <w:rPr>
          <w:rFonts w:ascii="Times New Roman" w:hAnsi="Times New Roman" w:cs="Times New Roman"/>
          <w:sz w:val="24"/>
          <w:szCs w:val="24"/>
        </w:rPr>
        <w:t xml:space="preserve">3.11. В конце периода, на который были конкретизированы СОУ, реализовывалась образовательная программа, рекомендованная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ПМПК, и программа психолого-педагогического сопровождения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ОВЗ, проводится </w:t>
      </w:r>
      <w:proofErr w:type="spellStart"/>
      <w:r w:rsidRPr="001460EE">
        <w:rPr>
          <w:rFonts w:ascii="Times New Roman" w:hAnsi="Times New Roman" w:cs="Times New Roman"/>
          <w:sz w:val="24"/>
          <w:szCs w:val="24"/>
        </w:rPr>
        <w:t>консилиумная</w:t>
      </w:r>
      <w:proofErr w:type="spellEnd"/>
      <w:r w:rsidRPr="001460EE">
        <w:rPr>
          <w:rFonts w:ascii="Times New Roman" w:hAnsi="Times New Roman" w:cs="Times New Roman"/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</w:t>
      </w:r>
      <w:bookmarkEnd w:id="19"/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EE">
        <w:rPr>
          <w:rFonts w:ascii="Times New Roman" w:hAnsi="Times New Roman" w:cs="Times New Roman"/>
          <w:sz w:val="24"/>
          <w:szCs w:val="24"/>
        </w:rPr>
        <w:t xml:space="preserve">Итогом деятельности консилиума на этом этапе является заключение, в котором обосновывается необходимость продолжения обучения </w:t>
      </w:r>
      <w:r w:rsidR="00466E64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>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312"/>
      <w:r w:rsidRPr="001460EE">
        <w:rPr>
          <w:rFonts w:ascii="Times New Roman" w:hAnsi="Times New Roman" w:cs="Times New Roman"/>
          <w:color w:val="000000" w:themeColor="text1"/>
          <w:sz w:val="24"/>
          <w:szCs w:val="24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</w:t>
      </w:r>
      <w:r w:rsidR="00466E64" w:rsidRPr="00146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(законными представителями)</w:t>
      </w:r>
      <w:r w:rsidRPr="00146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руководителем консилиума и </w:t>
      </w:r>
      <w:r w:rsidR="00466E64" w:rsidRPr="001460E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</w:t>
      </w:r>
      <w:r w:rsidRPr="00146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 и подписываются ими.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3"/>
      <w:bookmarkEnd w:id="20"/>
      <w:r w:rsidRPr="001460EE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 xml:space="preserve">В ситуации, когда эффективность реализации образовательной программы,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ПМПК, ее индивидуализации в соответствии с возможностями </w:t>
      </w:r>
      <w:r w:rsidR="007D3AED" w:rsidRPr="001460EE">
        <w:rPr>
          <w:rFonts w:ascii="Times New Roman" w:hAnsi="Times New Roman" w:cs="Times New Roman"/>
          <w:sz w:val="24"/>
          <w:szCs w:val="24"/>
        </w:rPr>
        <w:lastRenderedPageBreak/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, программы психолого-педагогического сопровождения </w:t>
      </w:r>
      <w:r w:rsidR="007D3AED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 и эффективность деятельности специалистов минимальны, отсутствуют или имеют негативную направленность, а состояние </w:t>
      </w:r>
      <w:r w:rsidR="007D3AED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ухудшается, эффективность реализации образовательной программы,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ПМПК, не соответствует имеющимся образовательным критериям или имеет негативную направленность для развития </w:t>
      </w:r>
      <w:r w:rsidR="007D3AED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>, консилиумом может быть принято решение о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необходимости повторного прохождения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</w:t>
      </w:r>
      <w:proofErr w:type="gramStart"/>
      <w:r w:rsidR="007D3AED" w:rsidRPr="001460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4"/>
      <w:bookmarkEnd w:id="21"/>
      <w:r w:rsidRPr="001460EE">
        <w:rPr>
          <w:rFonts w:ascii="Times New Roman" w:hAnsi="Times New Roman" w:cs="Times New Roman"/>
          <w:sz w:val="24"/>
          <w:szCs w:val="24"/>
        </w:rPr>
        <w:t>3.14. Заключение о необходимости изменения в целом образовательной траектор</w:t>
      </w:r>
      <w:proofErr w:type="gramStart"/>
      <w:r w:rsidRPr="001460E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</w:t>
      </w:r>
      <w:r w:rsidR="007D3AED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 подписывают заключение консилиума, отмечая свое согласие или несогласие с ним.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5"/>
      <w:bookmarkEnd w:id="22"/>
      <w:r w:rsidRPr="001460EE">
        <w:rPr>
          <w:rFonts w:ascii="Times New Roman" w:hAnsi="Times New Roman" w:cs="Times New Roman"/>
          <w:sz w:val="24"/>
          <w:szCs w:val="24"/>
        </w:rPr>
        <w:t>3.15. Заключение консилиума носит для родителей (законных представителей) детей рекомендательный характер.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6"/>
      <w:bookmarkEnd w:id="23"/>
      <w:r w:rsidRPr="001460EE">
        <w:rPr>
          <w:rFonts w:ascii="Times New Roman" w:hAnsi="Times New Roman" w:cs="Times New Roman"/>
          <w:sz w:val="24"/>
          <w:szCs w:val="24"/>
        </w:rPr>
        <w:t>3.16. Консилиумом ведется следующая документация:</w:t>
      </w:r>
    </w:p>
    <w:bookmarkEnd w:id="24"/>
    <w:p w:rsidR="00856E8C" w:rsidRPr="001460EE" w:rsidRDefault="00856E8C" w:rsidP="001460E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протоколы заседаний консилиума;</w:t>
      </w:r>
    </w:p>
    <w:p w:rsidR="00401858" w:rsidRPr="001460EE" w:rsidRDefault="00401858" w:rsidP="001460E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представления на </w:t>
      </w:r>
      <w:proofErr w:type="gramStart"/>
      <w:r w:rsidR="00856E8C" w:rsidRPr="001460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>;</w:t>
      </w:r>
    </w:p>
    <w:p w:rsidR="00401858" w:rsidRPr="001460EE" w:rsidRDefault="00401858" w:rsidP="001460E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журнал р</w:t>
      </w:r>
      <w:r w:rsidR="00856E8C" w:rsidRPr="001460EE">
        <w:rPr>
          <w:rFonts w:ascii="Times New Roman" w:hAnsi="Times New Roman" w:cs="Times New Roman"/>
          <w:sz w:val="24"/>
          <w:szCs w:val="24"/>
        </w:rPr>
        <w:t>егистрации заседаний консилиума.</w:t>
      </w:r>
    </w:p>
    <w:p w:rsidR="00EC12CA" w:rsidRPr="001460EE" w:rsidRDefault="00EC12CA" w:rsidP="001460EE">
      <w:pPr>
        <w:pStyle w:val="a5"/>
        <w:tabs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3.17.  Специалисты, включенные в комиссию, выполняют работу в рамках основного рабочего времени, составляя индивидуальный план работы в соответствии с реальным запросом на обследование </w:t>
      </w:r>
      <w:r w:rsidR="007D3AED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r w:rsidRPr="001460EE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1858" w:rsidRPr="001460EE" w:rsidRDefault="007B6D20" w:rsidP="001460EE">
      <w:pPr>
        <w:pStyle w:val="1"/>
        <w:spacing w:before="0" w:after="0"/>
        <w:contextualSpacing/>
        <w:mirrorIndents/>
        <w:rPr>
          <w:rFonts w:ascii="Times New Roman" w:eastAsiaTheme="minorEastAsia" w:hAnsi="Times New Roman" w:cs="Times New Roman"/>
        </w:rPr>
      </w:pPr>
      <w:bookmarkStart w:id="25" w:name="sub_204"/>
      <w:r w:rsidRPr="001460EE">
        <w:rPr>
          <w:rFonts w:ascii="Times New Roman" w:eastAsiaTheme="minorEastAsia" w:hAnsi="Times New Roman" w:cs="Times New Roman"/>
        </w:rPr>
        <w:t>4</w:t>
      </w:r>
      <w:r w:rsidR="00401858" w:rsidRPr="001460EE">
        <w:rPr>
          <w:rFonts w:ascii="Times New Roman" w:eastAsiaTheme="minorEastAsia" w:hAnsi="Times New Roman" w:cs="Times New Roman"/>
        </w:rPr>
        <w:t>. Права и обязанности</w:t>
      </w:r>
    </w:p>
    <w:bookmarkEnd w:id="25"/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1093"/>
      <w:r w:rsidRPr="001460EE">
        <w:rPr>
          <w:rFonts w:ascii="Times New Roman" w:hAnsi="Times New Roman" w:cs="Times New Roman"/>
          <w:sz w:val="24"/>
          <w:szCs w:val="24"/>
        </w:rPr>
        <w:t xml:space="preserve">4.1. Родители (законные представители) </w:t>
      </w:r>
      <w:proofErr w:type="gramStart"/>
      <w:r w:rsidR="007D3AED" w:rsidRPr="001460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60EE">
        <w:rPr>
          <w:rFonts w:ascii="Times New Roman" w:hAnsi="Times New Roman" w:cs="Times New Roman"/>
          <w:sz w:val="24"/>
          <w:szCs w:val="24"/>
        </w:rPr>
        <w:t xml:space="preserve"> с ОВЗ имеют право:</w:t>
      </w:r>
    </w:p>
    <w:bookmarkEnd w:id="26"/>
    <w:p w:rsidR="00401858" w:rsidRPr="001460EE" w:rsidRDefault="00401858" w:rsidP="001460E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присутствовать при обследовании ребенка специалистами консилиума;</w:t>
      </w:r>
    </w:p>
    <w:p w:rsidR="00401858" w:rsidRPr="001460EE" w:rsidRDefault="00401858" w:rsidP="001460E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401858" w:rsidRPr="001460EE" w:rsidRDefault="00401858" w:rsidP="001460E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участвовать в создании СОУ, адаптации образовательной программы, рекомендованной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 xml:space="preserve">ПМПК, разработке программы психолого-педагогического сопровождения, направлений коррекционно-развивающей работы (в соответствии с рекомендациями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>ПМПК);</w:t>
      </w:r>
    </w:p>
    <w:p w:rsidR="00401858" w:rsidRPr="001460EE" w:rsidRDefault="00401858" w:rsidP="001460E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401858" w:rsidRPr="001460EE" w:rsidRDefault="00401858" w:rsidP="001460E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в случае несогласия с заключением консилиума об особенностях создания и реализации СОУ и индивидуальной программы сопровождения обжаловать их на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>ПМПК, в вышестоящих образовательных организациях.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1094"/>
      <w:r w:rsidRPr="001460EE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обязаны:</w:t>
      </w:r>
    </w:p>
    <w:bookmarkEnd w:id="27"/>
    <w:p w:rsidR="00401858" w:rsidRPr="001460EE" w:rsidRDefault="00401858" w:rsidP="001460EE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неукоснительно следовать рекомендациям консилиума (в ситуации согласия с его решениями);</w:t>
      </w:r>
    </w:p>
    <w:p w:rsidR="00401858" w:rsidRPr="001460EE" w:rsidRDefault="00401858" w:rsidP="001460EE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посещать занятия специалистов в рамках реализации их коррекционной деятельности с ребенком</w:t>
      </w:r>
      <w:r w:rsidR="007D3AED" w:rsidRPr="001460EE">
        <w:rPr>
          <w:rFonts w:ascii="Times New Roman" w:hAnsi="Times New Roman" w:cs="Times New Roman"/>
          <w:sz w:val="24"/>
          <w:szCs w:val="24"/>
        </w:rPr>
        <w:t xml:space="preserve"> (</w:t>
      </w:r>
      <w:r w:rsidRPr="001460EE">
        <w:rPr>
          <w:rFonts w:ascii="Times New Roman" w:hAnsi="Times New Roman" w:cs="Times New Roman"/>
          <w:sz w:val="24"/>
          <w:szCs w:val="24"/>
        </w:rPr>
        <w:t>пропуск заняти</w:t>
      </w:r>
      <w:r w:rsidR="007D3AED" w:rsidRPr="001460EE">
        <w:rPr>
          <w:rFonts w:ascii="Times New Roman" w:hAnsi="Times New Roman" w:cs="Times New Roman"/>
          <w:sz w:val="24"/>
          <w:szCs w:val="24"/>
        </w:rPr>
        <w:t>й разрешается только по уважительной причине)</w:t>
      </w:r>
      <w:r w:rsidRPr="001460EE">
        <w:rPr>
          <w:rFonts w:ascii="Times New Roman" w:hAnsi="Times New Roman" w:cs="Times New Roman"/>
          <w:sz w:val="24"/>
          <w:szCs w:val="24"/>
        </w:rPr>
        <w:t>;</w:t>
      </w:r>
    </w:p>
    <w:p w:rsidR="00401858" w:rsidRPr="001460EE" w:rsidRDefault="00401858" w:rsidP="001460EE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401858" w:rsidRPr="001460EE" w:rsidRDefault="00401858" w:rsidP="001460EE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lastRenderedPageBreak/>
        <w:t>проверять и, по необходимости, участвовать при подготовке задаваемых специалистами домашних заданий.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1095"/>
      <w:r w:rsidRPr="001460EE">
        <w:rPr>
          <w:rFonts w:ascii="Times New Roman" w:hAnsi="Times New Roman" w:cs="Times New Roman"/>
          <w:sz w:val="24"/>
          <w:szCs w:val="24"/>
        </w:rPr>
        <w:t>4.3. Специалисты консилиума обязаны:</w:t>
      </w:r>
    </w:p>
    <w:bookmarkEnd w:id="28"/>
    <w:p w:rsidR="00401858" w:rsidRPr="001460EE" w:rsidRDefault="00401858" w:rsidP="001460EE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401858" w:rsidRPr="001460EE" w:rsidRDefault="00401858" w:rsidP="001460EE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401858" w:rsidRPr="001460EE" w:rsidRDefault="00401858" w:rsidP="001460EE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401858" w:rsidRPr="001460EE" w:rsidRDefault="00401858" w:rsidP="001460EE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специалисты несут ответственность за соблюдение конфиденциальности и несанкциони</w:t>
      </w:r>
      <w:r w:rsidR="007D3AED" w:rsidRPr="001460EE">
        <w:rPr>
          <w:rFonts w:ascii="Times New Roman" w:hAnsi="Times New Roman" w:cs="Times New Roman"/>
          <w:sz w:val="24"/>
          <w:szCs w:val="24"/>
        </w:rPr>
        <w:t xml:space="preserve">рованное разглашение сведений </w:t>
      </w:r>
      <w:proofErr w:type="gramStart"/>
      <w:r w:rsidR="007D3AED" w:rsidRPr="001460E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D3AED" w:rsidRPr="001460EE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401858" w:rsidRPr="001460EE" w:rsidRDefault="00401858" w:rsidP="001460E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1096"/>
      <w:r w:rsidRPr="001460EE">
        <w:rPr>
          <w:rFonts w:ascii="Times New Roman" w:hAnsi="Times New Roman" w:cs="Times New Roman"/>
          <w:sz w:val="24"/>
          <w:szCs w:val="24"/>
        </w:rPr>
        <w:t>4.4. Специалисты консилиума имеют право:</w:t>
      </w:r>
    </w:p>
    <w:bookmarkEnd w:id="29"/>
    <w:p w:rsidR="00401858" w:rsidRPr="001460EE" w:rsidRDefault="00401858" w:rsidP="001460EE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401858" w:rsidRPr="001460EE" w:rsidRDefault="00401858" w:rsidP="001460EE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требовать от родителей </w:t>
      </w:r>
      <w:r w:rsidR="007D3AED" w:rsidRPr="001460EE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460EE">
        <w:rPr>
          <w:rFonts w:ascii="Times New Roman" w:hAnsi="Times New Roman" w:cs="Times New Roman"/>
          <w:sz w:val="24"/>
          <w:szCs w:val="24"/>
        </w:rPr>
        <w:t xml:space="preserve">выполнения своих обязанностей в соответствии с </w:t>
      </w:r>
      <w:hyperlink r:id="rId11" w:anchor="sub_51094" w:history="1">
        <w:r w:rsidRPr="001460EE">
          <w:rPr>
            <w:rStyle w:val="a4"/>
            <w:b w:val="0"/>
            <w:color w:val="000000" w:themeColor="text1"/>
            <w:sz w:val="24"/>
            <w:szCs w:val="24"/>
          </w:rPr>
          <w:t>п. 4.2</w:t>
        </w:r>
      </w:hyperlink>
      <w:r w:rsidRPr="001460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858" w:rsidRPr="001460EE" w:rsidRDefault="00401858" w:rsidP="001460EE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mirrorIndents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1460EE">
        <w:rPr>
          <w:rFonts w:ascii="Times New Roman" w:hAnsi="Times New Roman" w:cs="Times New Roman"/>
          <w:sz w:val="24"/>
          <w:szCs w:val="24"/>
        </w:rPr>
        <w:t xml:space="preserve"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</w:t>
      </w:r>
      <w:r w:rsidR="00BE5D48" w:rsidRPr="001460EE">
        <w:rPr>
          <w:rFonts w:ascii="Times New Roman" w:hAnsi="Times New Roman" w:cs="Times New Roman"/>
          <w:sz w:val="24"/>
          <w:szCs w:val="24"/>
        </w:rPr>
        <w:t>Т</w:t>
      </w:r>
      <w:r w:rsidRPr="001460EE">
        <w:rPr>
          <w:rFonts w:ascii="Times New Roman" w:hAnsi="Times New Roman" w:cs="Times New Roman"/>
          <w:sz w:val="24"/>
          <w:szCs w:val="24"/>
        </w:rPr>
        <w:t>ПМПК.</w:t>
      </w:r>
    </w:p>
    <w:p w:rsidR="007B6D20" w:rsidRPr="001460EE" w:rsidRDefault="007B6D20" w:rsidP="00F34F89">
      <w:pPr>
        <w:spacing w:after="0" w:line="240" w:lineRule="auto"/>
        <w:ind w:firstLine="1134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B6D20" w:rsidRPr="001460EE" w:rsidSect="001460EE">
      <w:footerReference w:type="default" r:id="rId12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E8" w:rsidRDefault="00267CE8" w:rsidP="001460EE">
      <w:pPr>
        <w:spacing w:after="0" w:line="240" w:lineRule="auto"/>
      </w:pPr>
      <w:r>
        <w:separator/>
      </w:r>
    </w:p>
  </w:endnote>
  <w:endnote w:type="continuationSeparator" w:id="0">
    <w:p w:rsidR="00267CE8" w:rsidRDefault="00267CE8" w:rsidP="0014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172"/>
      <w:docPartObj>
        <w:docPartGallery w:val="Page Numbers (Bottom of Page)"/>
        <w:docPartUnique/>
      </w:docPartObj>
    </w:sdtPr>
    <w:sdtContent>
      <w:p w:rsidR="001460EE" w:rsidRDefault="001460EE">
        <w:pPr>
          <w:pStyle w:val="ab"/>
          <w:jc w:val="center"/>
        </w:pPr>
        <w:r w:rsidRPr="001460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60E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460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4F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460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60EE" w:rsidRDefault="001460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E8" w:rsidRDefault="00267CE8" w:rsidP="001460EE">
      <w:pPr>
        <w:spacing w:after="0" w:line="240" w:lineRule="auto"/>
      </w:pPr>
      <w:r>
        <w:separator/>
      </w:r>
    </w:p>
  </w:footnote>
  <w:footnote w:type="continuationSeparator" w:id="0">
    <w:p w:rsidR="00267CE8" w:rsidRDefault="00267CE8" w:rsidP="0014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6A7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2527C5C"/>
    <w:multiLevelType w:val="multilevel"/>
    <w:tmpl w:val="3BCC7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D7C72"/>
    <w:multiLevelType w:val="hybridMultilevel"/>
    <w:tmpl w:val="4ED8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4F82"/>
    <w:multiLevelType w:val="hybridMultilevel"/>
    <w:tmpl w:val="FE6643D8"/>
    <w:lvl w:ilvl="0" w:tplc="AF829C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20E67"/>
    <w:multiLevelType w:val="hybridMultilevel"/>
    <w:tmpl w:val="5FCA2E28"/>
    <w:lvl w:ilvl="0" w:tplc="AF829C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3E6A51"/>
    <w:multiLevelType w:val="multilevel"/>
    <w:tmpl w:val="3BCC7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1F319A"/>
    <w:multiLevelType w:val="multilevel"/>
    <w:tmpl w:val="19C62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125156"/>
    <w:multiLevelType w:val="hybridMultilevel"/>
    <w:tmpl w:val="2D6E64B0"/>
    <w:lvl w:ilvl="0" w:tplc="AF829C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FE23CA"/>
    <w:multiLevelType w:val="hybridMultilevel"/>
    <w:tmpl w:val="57AA714A"/>
    <w:lvl w:ilvl="0" w:tplc="AF829C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18071B"/>
    <w:multiLevelType w:val="hybridMultilevel"/>
    <w:tmpl w:val="7152DBEA"/>
    <w:lvl w:ilvl="0" w:tplc="AF829C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3E7D84"/>
    <w:multiLevelType w:val="hybridMultilevel"/>
    <w:tmpl w:val="2FE0ED4C"/>
    <w:lvl w:ilvl="0" w:tplc="AF829C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000AB9"/>
    <w:multiLevelType w:val="multilevel"/>
    <w:tmpl w:val="1930C1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2">
    <w:nsid w:val="72B85CB8"/>
    <w:multiLevelType w:val="hybridMultilevel"/>
    <w:tmpl w:val="6EF0642C"/>
    <w:lvl w:ilvl="0" w:tplc="AF829C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858"/>
    <w:rsid w:val="00096279"/>
    <w:rsid w:val="000D537D"/>
    <w:rsid w:val="001460EE"/>
    <w:rsid w:val="002249F5"/>
    <w:rsid w:val="00234BA5"/>
    <w:rsid w:val="00267CE8"/>
    <w:rsid w:val="00286A4F"/>
    <w:rsid w:val="003703E6"/>
    <w:rsid w:val="00401858"/>
    <w:rsid w:val="00466E64"/>
    <w:rsid w:val="004C34A1"/>
    <w:rsid w:val="004D12DA"/>
    <w:rsid w:val="0058457D"/>
    <w:rsid w:val="005E677F"/>
    <w:rsid w:val="005F6785"/>
    <w:rsid w:val="00601260"/>
    <w:rsid w:val="00606275"/>
    <w:rsid w:val="006311A8"/>
    <w:rsid w:val="00641947"/>
    <w:rsid w:val="006C602F"/>
    <w:rsid w:val="0071253D"/>
    <w:rsid w:val="00720844"/>
    <w:rsid w:val="007B6D20"/>
    <w:rsid w:val="007D3AED"/>
    <w:rsid w:val="007E7969"/>
    <w:rsid w:val="007F46F9"/>
    <w:rsid w:val="008374AF"/>
    <w:rsid w:val="00856E8C"/>
    <w:rsid w:val="00916CE7"/>
    <w:rsid w:val="00944BA6"/>
    <w:rsid w:val="00986788"/>
    <w:rsid w:val="009F09EB"/>
    <w:rsid w:val="00AD15C7"/>
    <w:rsid w:val="00B145BE"/>
    <w:rsid w:val="00B33D96"/>
    <w:rsid w:val="00B66825"/>
    <w:rsid w:val="00BA04A0"/>
    <w:rsid w:val="00BE5D48"/>
    <w:rsid w:val="00C76907"/>
    <w:rsid w:val="00DB2798"/>
    <w:rsid w:val="00DB4187"/>
    <w:rsid w:val="00DE1470"/>
    <w:rsid w:val="00E32324"/>
    <w:rsid w:val="00EA04C1"/>
    <w:rsid w:val="00EC12CA"/>
    <w:rsid w:val="00F3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88"/>
  </w:style>
  <w:style w:type="paragraph" w:styleId="1">
    <w:name w:val="heading 1"/>
    <w:basedOn w:val="a"/>
    <w:next w:val="a"/>
    <w:link w:val="10"/>
    <w:uiPriority w:val="99"/>
    <w:qFormat/>
    <w:rsid w:val="004018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85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01858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401858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916CE7"/>
    <w:pPr>
      <w:ind w:left="720"/>
      <w:contextualSpacing/>
    </w:pPr>
  </w:style>
  <w:style w:type="paragraph" w:styleId="a6">
    <w:name w:val="Normal (Web)"/>
    <w:basedOn w:val="a"/>
    <w:rsid w:val="0091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16C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6311A8"/>
  </w:style>
  <w:style w:type="character" w:styleId="a7">
    <w:name w:val="Hyperlink"/>
    <w:basedOn w:val="a0"/>
    <w:uiPriority w:val="99"/>
    <w:semiHidden/>
    <w:unhideWhenUsed/>
    <w:rsid w:val="00E32324"/>
    <w:rPr>
      <w:color w:val="0000FF"/>
      <w:u w:val="single"/>
    </w:rPr>
  </w:style>
  <w:style w:type="paragraph" w:customStyle="1" w:styleId="pboth">
    <w:name w:val="pboth"/>
    <w:basedOn w:val="a"/>
    <w:rsid w:val="00E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769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0EE"/>
  </w:style>
  <w:style w:type="paragraph" w:styleId="ab">
    <w:name w:val="footer"/>
    <w:basedOn w:val="a"/>
    <w:link w:val="ac"/>
    <w:uiPriority w:val="99"/>
    <w:unhideWhenUsed/>
    <w:rsid w:val="001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postanovlenie-glavnogo-gosudarstvennogo-sanitarnogo-vracha-rf-ot_1059/prilozhenie/vi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40;&#1073;&#1088;&#1072;&#1084;&#1086;&#1074;&#1072;%20&#1053;&#1070;\&#1047;&#1072;&#1075;&#1088;&#1091;&#1079;&#1082;&#1080;%20&#1080;&#1079;%20&#1080;&#1085;&#1090;&#1077;&#1088;&#1085;&#1077;&#1090;&#1072;\&#1055;&#1080;&#1089;&#1100;&#1084;&#1086;%20&#1052;&#1080;&#1085;&#1080;&#1089;&#1090;&#1077;&#1088;&#1089;&#1090;&#1074;&#1072;%20&#1086;&#1073;&#1088;&#1072;&#1079;&#1086;&#1074;&#1072;&#1085;&#1080;&#1103;%20&#1080;%20&#1085;&#1072;&#1091;&#1082;&#1080;%20&#1056;&#1060;%20&#1086;&#1090;%2011%20&#1084;&#1072;&#1088;&#1090;&#1072;%202016%20&#1075;.%20N%20&#1042;&#1050;-452_07%20_&#1054;%20&#1074;&#1074;(1)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40;&#1073;&#1088;&#1072;&#1084;&#1086;&#1074;&#1072;%20&#1053;&#1070;\&#1047;&#1072;&#1075;&#1088;&#1091;&#1079;&#1082;&#1080;%20&#1080;&#1079;%20&#1080;&#1085;&#1090;&#1077;&#1088;&#1085;&#1077;&#1090;&#1072;\&#1055;&#1080;&#1089;&#1100;&#1084;&#1086;%20&#1052;&#1080;&#1085;&#1080;&#1089;&#1090;&#1077;&#1088;&#1089;&#1090;&#1074;&#1072;%20&#1086;&#1073;&#1088;&#1072;&#1079;&#1086;&#1074;&#1072;&#1085;&#1080;&#1103;%20&#1080;%20&#1085;&#1072;&#1091;&#1082;&#1080;%20&#1056;&#1060;%20&#1086;&#1090;%2011%20&#1084;&#1072;&#1088;&#1090;&#1072;%202016%20&#1075;.%20N%20&#1042;&#1050;-452_07%20_&#1054;%20&#1074;&#1074;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0;&#1073;&#1088;&#1072;&#1084;&#1086;&#1074;&#1072;%20&#1053;&#1070;\&#1047;&#1072;&#1075;&#1088;&#1091;&#1079;&#1082;&#1080;%20&#1080;&#1079;%20&#1080;&#1085;&#1090;&#1077;&#1088;&#1085;&#1077;&#1090;&#1072;\&#1055;&#1080;&#1089;&#1100;&#1084;&#1086;%20&#1052;&#1080;&#1085;&#1080;&#1089;&#1090;&#1077;&#1088;&#1089;&#1090;&#1074;&#1072;%20&#1086;&#1073;&#1088;&#1072;&#1079;&#1086;&#1074;&#1072;&#1085;&#1080;&#1103;%20&#1080;%20&#1085;&#1072;&#1091;&#1082;&#1080;%20&#1056;&#1060;%20&#1086;&#1090;%2011%20&#1084;&#1072;&#1088;&#1090;&#1072;%202016%20&#1075;.%20N%20&#1042;&#1050;-452_07%20_&#1054;%20&#1074;&#1074;(1)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ACF-1F6E-4AF3-9807-730D0175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Директор</cp:lastModifiedBy>
  <cp:revision>21</cp:revision>
  <cp:lastPrinted>2018-12-24T06:09:00Z</cp:lastPrinted>
  <dcterms:created xsi:type="dcterms:W3CDTF">2018-12-11T10:57:00Z</dcterms:created>
  <dcterms:modified xsi:type="dcterms:W3CDTF">2019-01-18T11:46:00Z</dcterms:modified>
</cp:coreProperties>
</file>